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3BAE" w14:textId="77777777" w:rsidR="005D79D2" w:rsidRDefault="005D79D2" w:rsidP="005D79D2">
      <w:r>
        <w:t>Informace ke zrušení údaje o místu trvalého pobytu</w:t>
      </w:r>
    </w:p>
    <w:p w14:paraId="78817E24" w14:textId="77777777" w:rsidR="005D79D2" w:rsidRPr="00D418DE" w:rsidRDefault="005D79D2" w:rsidP="005D79D2">
      <w:pPr>
        <w:rPr>
          <w:b/>
          <w:bCs/>
        </w:rPr>
      </w:pPr>
      <w:r>
        <w:t xml:space="preserve"> </w:t>
      </w:r>
      <w:r w:rsidRPr="00D418DE">
        <w:rPr>
          <w:b/>
          <w:bCs/>
        </w:rPr>
        <w:t>Zrušení trvalého pobytu</w:t>
      </w:r>
    </w:p>
    <w:p w14:paraId="1AD115B4" w14:textId="77777777" w:rsidR="005D79D2" w:rsidRDefault="005D79D2" w:rsidP="005D79D2"/>
    <w:p w14:paraId="623A6026" w14:textId="77777777" w:rsidR="005D79D2" w:rsidRDefault="005D79D2" w:rsidP="005D79D2">
      <w:r>
        <w:t xml:space="preserve">Ohlašovna rozhodne o zrušení údaje místa trvalého pobytu na písemnou </w:t>
      </w:r>
      <w:r w:rsidRPr="00D418DE">
        <w:rPr>
          <w:b/>
          <w:bCs/>
        </w:rPr>
        <w:t>žádost oprávněné osoby</w:t>
      </w:r>
      <w:r>
        <w:t>, pokud zaniklo užívací právo občana k objektu a pokud občan tento objekt neužívá.</w:t>
      </w:r>
    </w:p>
    <w:p w14:paraId="74876FC3" w14:textId="77777777" w:rsidR="005D79D2" w:rsidRDefault="005D79D2" w:rsidP="005D79D2"/>
    <w:p w14:paraId="0AD78381" w14:textId="77777777" w:rsidR="005D79D2" w:rsidRDefault="005D79D2" w:rsidP="005D79D2">
      <w:r>
        <w:t xml:space="preserve">O žádosti vede úřad (správní orgán) </w:t>
      </w:r>
      <w:r w:rsidRPr="00D418DE">
        <w:rPr>
          <w:b/>
          <w:bCs/>
        </w:rPr>
        <w:t>správní řízení</w:t>
      </w:r>
      <w:r>
        <w:t>, ve kterém zjišťuje současné splnění uvedených podmínek.</w:t>
      </w:r>
    </w:p>
    <w:p w14:paraId="08DCA27D" w14:textId="77777777" w:rsidR="005D79D2" w:rsidRDefault="005D79D2" w:rsidP="005D79D2"/>
    <w:p w14:paraId="135258D9" w14:textId="77777777" w:rsidR="005D79D2" w:rsidRDefault="005D79D2" w:rsidP="005D79D2">
      <w:r>
        <w:t xml:space="preserve">Je-li údaj o místu trvalého pobytu úředně zrušen, je </w:t>
      </w:r>
      <w:r w:rsidRPr="00D418DE">
        <w:rPr>
          <w:b/>
          <w:bCs/>
        </w:rPr>
        <w:t>místem trvalého pobytu sídlo ohlašovny</w:t>
      </w:r>
      <w:r>
        <w:t>, v jejímž územním obvodu byl občanovi trvalý pobyt úředně zrušen.</w:t>
      </w:r>
    </w:p>
    <w:p w14:paraId="59274297" w14:textId="77777777" w:rsidR="005D79D2" w:rsidRDefault="005D79D2" w:rsidP="005D79D2"/>
    <w:p w14:paraId="523278D1" w14:textId="77777777" w:rsidR="005D79D2" w:rsidRDefault="005D79D2" w:rsidP="005D79D2">
      <w:r w:rsidRPr="00D418DE">
        <w:rPr>
          <w:b/>
          <w:bCs/>
        </w:rPr>
        <w:t>Žádost o zrušení údaje místa trvalého pobytu podává vlastník</w:t>
      </w:r>
      <w:r>
        <w:t xml:space="preserve"> objektu nebo jeho vymezené části, </w:t>
      </w:r>
      <w:r w:rsidRPr="00D418DE">
        <w:rPr>
          <w:b/>
          <w:bCs/>
        </w:rPr>
        <w:t>nebo</w:t>
      </w:r>
      <w:r>
        <w:t xml:space="preserve"> ten, kdo je oprávněn užívat byt, tedy </w:t>
      </w:r>
      <w:r w:rsidRPr="00D418DE">
        <w:rPr>
          <w:b/>
          <w:bCs/>
        </w:rPr>
        <w:t>nájemce</w:t>
      </w:r>
      <w:r>
        <w:t>. Tato osoba musí být starší 18 let, způsobilá k právním úkonům. Pokud je uvedených osob více, např. manželé, společní nájemci bytu, sourozenci, společní vlastníci domu, žádají o zrušení společně s tím, že vyberou společného zástupce, kterého v žádosti zmocní k zastupování v celém rozsahu správního řízení (nepožaduje se úředně ověřený podpis).</w:t>
      </w:r>
    </w:p>
    <w:p w14:paraId="7551BB38" w14:textId="77777777" w:rsidR="005D79D2" w:rsidRDefault="005D79D2" w:rsidP="005D79D2"/>
    <w:p w14:paraId="5B88569E" w14:textId="77777777" w:rsidR="005D79D2" w:rsidRDefault="005D79D2" w:rsidP="005D79D2">
      <w:r w:rsidRPr="00D418DE">
        <w:rPr>
          <w:b/>
          <w:bCs/>
        </w:rPr>
        <w:t>Podmínky pro zrušení údaje místa trvalého pobytu</w:t>
      </w:r>
      <w:r>
        <w:t xml:space="preserve"> stanoví zákon o evidenci obyvatel v § 12. Pro zrušení trvalého pobytu se musí prokázat současné splnění dvou podmínek, a to zaniklo-li užívací právo občana k domu nebo bytu a neužívá-li občan tento objekt nebo jeho vymezenou část.</w:t>
      </w:r>
    </w:p>
    <w:p w14:paraId="186FCE3B" w14:textId="77777777" w:rsidR="005D79D2" w:rsidRDefault="005D79D2" w:rsidP="005D79D2">
      <w:r>
        <w:t>Při vyřízení žádosti postupuje správní orgán dle správního řádu a účastníky řízení jsou žadatel a ten, komu má být údaj o místu trvalého pobytu zrušen.</w:t>
      </w:r>
    </w:p>
    <w:p w14:paraId="14477751" w14:textId="77777777" w:rsidR="005D79D2" w:rsidRDefault="005D79D2" w:rsidP="005D79D2">
      <w:r>
        <w:t xml:space="preserve">Pokud nejsou stanovené podmínky pro zrušení trvalého pobytu splněny obě současně nebo se je nepodařilo prokázat, rozhodne správní orgán o tom, že se žádosti </w:t>
      </w:r>
      <w:r w:rsidRPr="00D418DE">
        <w:rPr>
          <w:b/>
          <w:bCs/>
        </w:rPr>
        <w:t>nevyhovuje</w:t>
      </w:r>
      <w:r>
        <w:t>.</w:t>
      </w:r>
    </w:p>
    <w:p w14:paraId="14B915A7" w14:textId="77777777" w:rsidR="005D79D2" w:rsidRDefault="005D79D2" w:rsidP="005D79D2">
      <w:r>
        <w:t xml:space="preserve">Pokud se žadatel rozhodne vzít svou žádost zpět, může dojít k zastavení </w:t>
      </w:r>
      <w:r w:rsidRPr="00D418DE">
        <w:rPr>
          <w:b/>
          <w:bCs/>
        </w:rPr>
        <w:t>správního řízení.</w:t>
      </w:r>
    </w:p>
    <w:p w14:paraId="1B805620" w14:textId="77777777" w:rsidR="005D79D2" w:rsidRDefault="005D79D2" w:rsidP="005D79D2"/>
    <w:p w14:paraId="7B81FF86" w14:textId="08A8F5C1" w:rsidR="005D79D2" w:rsidRPr="00D418DE" w:rsidRDefault="005D79D2" w:rsidP="005D79D2">
      <w:pPr>
        <w:rPr>
          <w:b/>
          <w:bCs/>
        </w:rPr>
      </w:pPr>
      <w:r w:rsidRPr="00D418DE">
        <w:rPr>
          <w:b/>
          <w:bCs/>
        </w:rPr>
        <w:t>K žádosti o zrušení údaje místa trvalého pobytu je potřeba doložit doklady osvědčující, že:</w:t>
      </w:r>
    </w:p>
    <w:p w14:paraId="4534B496" w14:textId="77777777" w:rsidR="005D79D2" w:rsidRDefault="005D79D2" w:rsidP="005D79D2"/>
    <w:p w14:paraId="1200B08B" w14:textId="77777777" w:rsidR="005D79D2" w:rsidRDefault="005D79D2" w:rsidP="00D418DE">
      <w:pPr>
        <w:pStyle w:val="Odstavecseseznamem"/>
        <w:numPr>
          <w:ilvl w:val="0"/>
          <w:numId w:val="1"/>
        </w:numPr>
      </w:pPr>
      <w:r w:rsidRPr="00D418DE">
        <w:rPr>
          <w:b/>
          <w:bCs/>
        </w:rPr>
        <w:t>žadatel je oprávněn k podání žádosti</w:t>
      </w:r>
      <w:r>
        <w:t>, jestliže je vlastníkem domu nebo bytu (originál výpis z katastru nemovitostí, kupní nebo darovací smlouva s doložkou právní moci vkladu do katastru nemovitostí) nebo, že je oprávněn užívat byt (nájemní smlouva, dohoda o užívání bytu, aj.),</w:t>
      </w:r>
    </w:p>
    <w:p w14:paraId="40D629C6" w14:textId="77777777" w:rsidR="00D418DE" w:rsidRDefault="00D418DE" w:rsidP="00D418DE">
      <w:pPr>
        <w:pStyle w:val="Odstavecseseznamem"/>
      </w:pPr>
    </w:p>
    <w:p w14:paraId="644C03FB" w14:textId="0EBE97E7" w:rsidR="005D79D2" w:rsidRDefault="005D79D2" w:rsidP="00D418DE">
      <w:pPr>
        <w:pStyle w:val="Odstavecseseznamem"/>
        <w:numPr>
          <w:ilvl w:val="0"/>
          <w:numId w:val="1"/>
        </w:numPr>
      </w:pPr>
      <w:r>
        <w:t xml:space="preserve">odpůrci </w:t>
      </w:r>
      <w:r w:rsidRPr="00D418DE">
        <w:rPr>
          <w:b/>
          <w:bCs/>
        </w:rPr>
        <w:t>zaniklo právo byt užívat</w:t>
      </w:r>
      <w:r>
        <w:t xml:space="preserve"> (pravomocný rozsudek soudu o zrušení společného práva k nájmu bytu, dohoda bývalých manželů, pravomocný rozsudek o rozvodu manželství, přechod </w:t>
      </w:r>
      <w:proofErr w:type="gramStart"/>
      <w:r>
        <w:t>nájmu,</w:t>
      </w:r>
      <w:proofErr w:type="gramEnd"/>
      <w:r>
        <w:t xml:space="preserve"> atd.),</w:t>
      </w:r>
    </w:p>
    <w:p w14:paraId="18DD80B8" w14:textId="77777777" w:rsidR="005D79D2" w:rsidRDefault="005D79D2" w:rsidP="00D418DE">
      <w:pPr>
        <w:pStyle w:val="Odstavecseseznamem"/>
        <w:numPr>
          <w:ilvl w:val="0"/>
          <w:numId w:val="1"/>
        </w:numPr>
      </w:pPr>
      <w:r>
        <w:lastRenderedPageBreak/>
        <w:t>odpůrce dům, byt nebo jejich vymezenou část neužívá (tuto skutečnost uvedou účastníci řízení do protokolu při ústním jednání, popřípadě ji mohou potvrdit svědci).</w:t>
      </w:r>
    </w:p>
    <w:p w14:paraId="535997EB" w14:textId="77777777" w:rsidR="00871579" w:rsidRDefault="00D418DE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207B8"/>
    <w:multiLevelType w:val="hybridMultilevel"/>
    <w:tmpl w:val="968C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7"/>
    <w:rsid w:val="000121B0"/>
    <w:rsid w:val="001A1E3F"/>
    <w:rsid w:val="001B45A1"/>
    <w:rsid w:val="002D06F7"/>
    <w:rsid w:val="00406D8C"/>
    <w:rsid w:val="0054309B"/>
    <w:rsid w:val="005D79D2"/>
    <w:rsid w:val="0064597F"/>
    <w:rsid w:val="006D7041"/>
    <w:rsid w:val="00C97236"/>
    <w:rsid w:val="00D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FD66"/>
  <w15:chartTrackingRefBased/>
  <w15:docId w15:val="{026F1658-6272-4D13-AA3F-6F988CB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Odstavecseseznamem">
    <w:name w:val="List Paragraph"/>
    <w:basedOn w:val="Normln"/>
    <w:uiPriority w:val="34"/>
    <w:qFormat/>
    <w:rsid w:val="00D4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3</cp:revision>
  <dcterms:created xsi:type="dcterms:W3CDTF">2021-04-07T20:17:00Z</dcterms:created>
  <dcterms:modified xsi:type="dcterms:W3CDTF">2021-04-07T20:22:00Z</dcterms:modified>
</cp:coreProperties>
</file>